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C43C3" w14:textId="3AE7961D" w:rsidR="007A2E8F" w:rsidRPr="00B1042B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44"/>
          <w:szCs w:val="44"/>
        </w:rPr>
        <w:t xml:space="preserve">                     </w:t>
      </w:r>
      <w:r w:rsidRPr="00B1042B">
        <w:rPr>
          <w:rStyle w:val="c4"/>
          <w:rFonts w:eastAsiaTheme="majorEastAsia"/>
          <w:color w:val="0070C0"/>
          <w:sz w:val="32"/>
          <w:szCs w:val="32"/>
        </w:rPr>
        <w:t>Консультация для родителей</w:t>
      </w:r>
      <w:r w:rsidRPr="00B1042B">
        <w:rPr>
          <w:rStyle w:val="c8"/>
          <w:rFonts w:eastAsiaTheme="majorEastAsia"/>
          <w:color w:val="0070C0"/>
          <w:sz w:val="40"/>
          <w:szCs w:val="40"/>
        </w:rPr>
        <w:t> </w:t>
      </w:r>
    </w:p>
    <w:p w14:paraId="47CF525D" w14:textId="23F9A1A9" w:rsidR="007A2E8F" w:rsidRPr="00B1042B" w:rsidRDefault="007A2E8F" w:rsidP="007A2E8F">
      <w:pPr>
        <w:pStyle w:val="c0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0070C0"/>
          <w:sz w:val="32"/>
          <w:szCs w:val="32"/>
        </w:rPr>
      </w:pPr>
      <w:r w:rsidRPr="00B1042B">
        <w:rPr>
          <w:rStyle w:val="c8"/>
          <w:rFonts w:eastAsiaTheme="majorEastAsia"/>
          <w:color w:val="0070C0"/>
          <w:sz w:val="40"/>
          <w:szCs w:val="40"/>
        </w:rPr>
        <w:t>   </w:t>
      </w:r>
      <w:r w:rsidRPr="00B1042B">
        <w:rPr>
          <w:rStyle w:val="c4"/>
          <w:rFonts w:eastAsiaTheme="majorEastAsia"/>
          <w:color w:val="0070C0"/>
          <w:sz w:val="32"/>
          <w:szCs w:val="32"/>
        </w:rPr>
        <w:t>«Игры для развития речи детей дошкольного возраста»</w:t>
      </w:r>
    </w:p>
    <w:p w14:paraId="608AF030" w14:textId="64D8BE51" w:rsidR="00552169" w:rsidRPr="00B1042B" w:rsidRDefault="00552169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1042B">
        <w:rPr>
          <w:rStyle w:val="c4"/>
          <w:rFonts w:eastAsiaTheme="majorEastAsia"/>
          <w:color w:val="000000"/>
          <w:sz w:val="32"/>
          <w:szCs w:val="32"/>
        </w:rPr>
        <w:t xml:space="preserve">                                                   Подготовила</w:t>
      </w:r>
      <w:r w:rsidR="00B1042B">
        <w:rPr>
          <w:rStyle w:val="c4"/>
          <w:rFonts w:eastAsiaTheme="majorEastAsia"/>
          <w:color w:val="000000"/>
          <w:sz w:val="32"/>
          <w:szCs w:val="32"/>
        </w:rPr>
        <w:t xml:space="preserve"> воспитатель</w:t>
      </w:r>
      <w:r w:rsidRPr="00B1042B">
        <w:rPr>
          <w:rStyle w:val="c4"/>
          <w:rFonts w:eastAsiaTheme="majorEastAsia"/>
          <w:color w:val="000000"/>
          <w:sz w:val="32"/>
          <w:szCs w:val="32"/>
        </w:rPr>
        <w:t xml:space="preserve"> Белик В.Н.</w:t>
      </w:r>
    </w:p>
    <w:p w14:paraId="779784B6" w14:textId="785299A0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i/>
          <w:iCs/>
          <w:color w:val="000000"/>
          <w:sz w:val="40"/>
          <w:szCs w:val="40"/>
        </w:rPr>
        <w:t>  </w:t>
      </w:r>
      <w:r>
        <w:rPr>
          <w:rStyle w:val="c11"/>
          <w:rFonts w:eastAsiaTheme="majorEastAsia"/>
          <w:color w:val="000000"/>
          <w:sz w:val="28"/>
          <w:szCs w:val="28"/>
        </w:rPr>
        <w:t xml:space="preserve"> Четвертый год жизни является переходным из раннего детства </w:t>
      </w:r>
      <w:r w:rsidR="00B1042B">
        <w:rPr>
          <w:rStyle w:val="c11"/>
          <w:rFonts w:eastAsiaTheme="majorEastAsia"/>
          <w:color w:val="000000"/>
          <w:sz w:val="28"/>
          <w:szCs w:val="28"/>
        </w:rPr>
        <w:t xml:space="preserve">к </w:t>
      </w:r>
      <w:r>
        <w:rPr>
          <w:rStyle w:val="c11"/>
          <w:rFonts w:eastAsiaTheme="majorEastAsia"/>
          <w:color w:val="000000"/>
          <w:sz w:val="28"/>
          <w:szCs w:val="28"/>
        </w:rPr>
        <w:t>дошкольн</w:t>
      </w:r>
      <w:r w:rsidR="00B1042B">
        <w:rPr>
          <w:rStyle w:val="c11"/>
          <w:rFonts w:eastAsiaTheme="majorEastAsia"/>
          <w:color w:val="000000"/>
          <w:sz w:val="28"/>
          <w:szCs w:val="28"/>
        </w:rPr>
        <w:t>ому</w:t>
      </w:r>
      <w:r>
        <w:rPr>
          <w:rStyle w:val="c11"/>
          <w:rFonts w:eastAsiaTheme="majorEastAsia"/>
          <w:color w:val="000000"/>
          <w:sz w:val="28"/>
          <w:szCs w:val="28"/>
        </w:rPr>
        <w:t>. Этот период характеризуется стремлением ребенка к самостоятельности, развитием наглядно</w:t>
      </w:r>
      <w:r w:rsidR="00B1042B">
        <w:rPr>
          <w:rStyle w:val="c11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11"/>
          <w:rFonts w:eastAsiaTheme="majorEastAsia"/>
          <w:color w:val="000000"/>
          <w:sz w:val="28"/>
          <w:szCs w:val="28"/>
        </w:rPr>
        <w:t>- действенного мышления, активным развитием речи.</w:t>
      </w:r>
    </w:p>
    <w:p w14:paraId="5815E52F" w14:textId="57D1AF39" w:rsidR="007A2E8F" w:rsidRDefault="007A2E8F" w:rsidP="008A4DDB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     Своевременное и полноценное формирование речи в дошкольном детстве – одно из основных условий нормального развития ребенка и его успешного обучения в школе. Работа по развитию речи детей находится в тесной связи с обогащением представлений об окружающем. Чем шире круг знаний ребенка об окружающих предметах и явлениях, тем богаче его речь. В этом возрасте обогащается словарь названиями растений, предметов питания, одежды, мебели, животных, </w:t>
      </w:r>
      <w:r w:rsidR="008A4DDB">
        <w:rPr>
          <w:rStyle w:val="c2"/>
          <w:rFonts w:eastAsiaTheme="majorEastAsia"/>
          <w:color w:val="000000"/>
          <w:sz w:val="28"/>
          <w:szCs w:val="28"/>
        </w:rPr>
        <w:t>игрушек.</w:t>
      </w:r>
    </w:p>
    <w:p w14:paraId="73C22E70" w14:textId="77777777" w:rsidR="008A4DDB" w:rsidRDefault="007A2E8F" w:rsidP="007A2E8F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  </w:t>
      </w:r>
    </w:p>
    <w:p w14:paraId="2F784555" w14:textId="1148D187" w:rsidR="007A2E8F" w:rsidRDefault="008A4DDB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  </w:t>
      </w:r>
      <w:r w:rsidR="007A2E8F">
        <w:rPr>
          <w:rStyle w:val="c2"/>
          <w:rFonts w:eastAsiaTheme="majorEastAsia"/>
          <w:color w:val="000000"/>
          <w:sz w:val="28"/>
          <w:szCs w:val="28"/>
        </w:rPr>
        <w:t>В развитии речи ребенка ведущую роль занимают взрослые. От культуры речи взрослых и от того, как они разговаривают с ребенком, сколько времени уделяют речевому общению и зависят успехи малыша в усвоении языка. Поэтому, речь взрослого   должна соответствовать нормам литературного языка и литературной разговорной речи и в отношении звуковой стороны       (дикция, темп, произнесение звуков и слов) и в отношении богатства словаря, точности словоупотребления, грамматической правильности и связности.         В младшем возрасте общение является основной формой воспитательного воздействия на детей.  Общение - это взаимоотношение взрослого и ребенка, которое включает обращение взрослого к ребенку и ответную реакцию ребенка взрослому.</w:t>
      </w:r>
    </w:p>
    <w:p w14:paraId="3408A53F" w14:textId="743DB792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   Общение ребенка со взрослыми и с другими детьми способствует тому, что он учится более сложным формам общения, не только просит или помогает . но и соотносит свои действия  с действиями других. Необходимо внимательно следить за речью ребенка: слушать, как он говорит, и повторять за ним слова и фразы, ведь при повторении мы подтверждаем правильность произносимых слов, а в случае необходимости даем верные образцы для усвоения.</w:t>
      </w:r>
    </w:p>
    <w:p w14:paraId="4AB833C8" w14:textId="2B9D9FEA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       Развивающие игры для детей 3 – 4 лет, направленные на развитие правильной и грамотной речи у детей. Игры обогащают словарный запас ребенка, активизируют его речь, формируют наглядно- образное и понятийное мышление. Игра помогает пополнить словарный запас прилагательными, обозначающими форму, цвет, размер, материал предмета и т.д. Для игры можно использовать игрушки, любые предметы.                                – Нужно назвать как можно больше прилагательных, описывающих предмет.  Машинка (какая?) – пожарная, красная, железная, быстрая, большая</w:t>
      </w:r>
      <w:r w:rsidR="008C68EC">
        <w:rPr>
          <w:rStyle w:val="c2"/>
          <w:rFonts w:eastAsiaTheme="majorEastAsia"/>
          <w:color w:val="000000"/>
          <w:sz w:val="28"/>
          <w:szCs w:val="28"/>
        </w:rPr>
        <w:t>.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                                                                                                              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Мишка (какой?) – пушистый, мягкий, смешной, теплый.</w:t>
      </w:r>
    </w:p>
    <w:p w14:paraId="17A76DF4" w14:textId="589C5ED5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Игра наоборот. Взрослый использует прилагательные: круглый, резиновый, легкий, воздушный … ребенок называет предмет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–шарик.</w:t>
      </w:r>
    </w:p>
    <w:p w14:paraId="0D31EB82" w14:textId="3A75E8BA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– Игра в использовании слов противоположного значения (формирует наглядно- образное мышление у</w:t>
      </w:r>
      <w:r w:rsidR="008C68EC" w:rsidRPr="008C68EC">
        <w:t xml:space="preserve"> </w:t>
      </w:r>
      <w:r w:rsidR="008C68EC" w:rsidRPr="008C68EC">
        <w:rPr>
          <w:rStyle w:val="c2"/>
          <w:rFonts w:eastAsiaTheme="majorEastAsia"/>
          <w:color w:val="000000"/>
          <w:sz w:val="28"/>
          <w:szCs w:val="28"/>
        </w:rPr>
        <w:t xml:space="preserve">ребенка):                             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Например: Высоко- низко,  далеко- близко, широко- узко, глубоко- мелко….                              </w:t>
      </w:r>
    </w:p>
    <w:p w14:paraId="4F2480BD" w14:textId="77777777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- Игра «Объединяй-ка» (классификация предметов). Например: сапоги, тапочки, туфельки, чешки- обувь; пароход, машина, самолет, грузовик – транспорт.                                    </w:t>
      </w:r>
    </w:p>
    <w:p w14:paraId="466BBA70" w14:textId="77777777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– Игра «Назови». Например: Фрукты (ребенок называет фрукты): яблоко, груша, персик, лимон и т.д.</w:t>
      </w:r>
    </w:p>
    <w:p w14:paraId="2DDC241E" w14:textId="77777777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- Игра «Скоро сказка сказывается» - учим связно рассказывать знакомые сказки, последовательно излагать события в них. (Сказки: «Теремок», «Колобок», «Три медведя».) Наводящими вопросами помогайте ребенку досказать сказку. Если ребенок затрудняется, то покажите серию картинок по сказке.</w:t>
      </w:r>
    </w:p>
    <w:p w14:paraId="71626D09" w14:textId="7C922144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- Игра «Рифмоплет» - данная игра учит подбирать рифмы к словам, развивает чувство ритма. Например: взрослый говорит «Саша» - ребенок: «Каша»; взрослый -«Ушко». Ребенок: «Подушка» и т.д.  Внимание: в этой игре важна рифма, а не смысл.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Играйте с детьми в игры, которые помогут вашему ребенку подружиться со словом, научат рассказывать, отыскивать интересные слова, а в итоге сделают речь ребенка и богаче и разнообразнее. Эти игры могут быть полезны и интересны всем членам семьи. В них можно играть, в выходные дни, вечером перед сном. Во время игры со словом учитывайте настроение ребенка. его возможности и способности. Радуйтесь успехам и маленьким победам!</w:t>
      </w:r>
    </w:p>
    <w:p w14:paraId="67FDDFD0" w14:textId="7ACD7E1A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Нормы речевого развития детей 3-4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лет.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>Несмотря на то, что все показатели индивидуальны, существуют нормы речевого развития детей 3-4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лет.           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– Ребенок должен знать и проговаривать собственное имя, отчество и фамилию;                      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- Называть имена близких родственников и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друзей;                                                        -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Воспринимать образы и описывать увиденную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ситуацию;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- Говорить простыми предложениями, постепенно переходя на более сложные;                              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-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</w:rPr>
        <w:t>Распределять в своей речи предметы по группам: посуда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(сковорода, тарелка, 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чашка);                                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>- Находить признаки предметов: окно- прозрачное, стул- деревянный, лимон- кислый;              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– Называть действия: мальчик ест, кошка мяукает, дети</w:t>
      </w:r>
      <w:r w:rsidR="008A4DDB">
        <w:rPr>
          <w:rStyle w:val="c2"/>
          <w:rFonts w:eastAsiaTheme="majorEastAsia"/>
          <w:color w:val="000000"/>
          <w:sz w:val="28"/>
          <w:szCs w:val="28"/>
        </w:rPr>
        <w:t xml:space="preserve"> играют;</w:t>
      </w:r>
      <w:r w:rsidR="008C68EC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8A4DDB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>- Повторять услышанное,</w:t>
      </w:r>
      <w:r w:rsidR="008A4DDB">
        <w:rPr>
          <w:rStyle w:val="c2"/>
          <w:rFonts w:eastAsiaTheme="majorEastAsia"/>
          <w:color w:val="000000"/>
          <w:sz w:val="28"/>
          <w:szCs w:val="28"/>
        </w:rPr>
        <w:t xml:space="preserve"> пересказывать;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8A4DDB">
        <w:rPr>
          <w:rStyle w:val="c2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Style w:val="c2"/>
          <w:rFonts w:eastAsiaTheme="majorEastAsia"/>
          <w:color w:val="000000"/>
          <w:sz w:val="28"/>
          <w:szCs w:val="28"/>
        </w:rPr>
        <w:t>- Разговаривать громко и тихо.</w:t>
      </w:r>
    </w:p>
    <w:p w14:paraId="11801DFC" w14:textId="77777777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При любых достижениях и успехах не забывайте хвалить и поощрять ребенка.</w:t>
      </w:r>
    </w:p>
    <w:p w14:paraId="7B0B03D7" w14:textId="77777777" w:rsidR="007A2E8F" w:rsidRDefault="007A2E8F" w:rsidP="007A2E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                                       </w:t>
      </w:r>
    </w:p>
    <w:p w14:paraId="671E321E" w14:textId="77777777" w:rsidR="00DB2AA1" w:rsidRDefault="00DB2AA1"/>
    <w:sectPr w:rsidR="00DB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4D"/>
    <w:rsid w:val="000210F1"/>
    <w:rsid w:val="00552169"/>
    <w:rsid w:val="00580BDA"/>
    <w:rsid w:val="0075134D"/>
    <w:rsid w:val="007A2E8F"/>
    <w:rsid w:val="008A4DDB"/>
    <w:rsid w:val="008B1257"/>
    <w:rsid w:val="008C68EC"/>
    <w:rsid w:val="00B1042B"/>
    <w:rsid w:val="00D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5141"/>
  <w15:chartTrackingRefBased/>
  <w15:docId w15:val="{7B7713C6-FA97-442A-B33E-3261FD8A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3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34D"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rsid w:val="007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A2E8F"/>
  </w:style>
  <w:style w:type="character" w:customStyle="1" w:styleId="c4">
    <w:name w:val="c4"/>
    <w:basedOn w:val="a0"/>
    <w:rsid w:val="007A2E8F"/>
  </w:style>
  <w:style w:type="character" w:customStyle="1" w:styleId="c8">
    <w:name w:val="c8"/>
    <w:basedOn w:val="a0"/>
    <w:rsid w:val="007A2E8F"/>
  </w:style>
  <w:style w:type="character" w:customStyle="1" w:styleId="c11">
    <w:name w:val="c11"/>
    <w:basedOn w:val="a0"/>
    <w:rsid w:val="007A2E8F"/>
  </w:style>
  <w:style w:type="character" w:customStyle="1" w:styleId="c2">
    <w:name w:val="c2"/>
    <w:basedOn w:val="a0"/>
    <w:rsid w:val="007A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2024-12-17T09:56:00Z</dcterms:created>
  <dcterms:modified xsi:type="dcterms:W3CDTF">2024-12-17T11:37:00Z</dcterms:modified>
</cp:coreProperties>
</file>